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E8E69" w14:textId="3BC8A679" w:rsidR="005F7C0C" w:rsidRDefault="00D142ED" w:rsidP="00D142ED">
      <w:pPr>
        <w:jc w:val="center"/>
        <w:rPr>
          <w:b/>
          <w:bCs/>
          <w:sz w:val="28"/>
          <w:szCs w:val="28"/>
        </w:rPr>
      </w:pPr>
      <w:r>
        <w:rPr>
          <w:b/>
          <w:bCs/>
          <w:sz w:val="28"/>
          <w:szCs w:val="28"/>
        </w:rPr>
        <w:t>Succes med specialklasse og petanque</w:t>
      </w:r>
    </w:p>
    <w:p w14:paraId="7F108C6D" w14:textId="77777777" w:rsidR="005021F6" w:rsidRDefault="00D142ED" w:rsidP="00D142ED">
      <w:pPr>
        <w:rPr>
          <w:sz w:val="28"/>
          <w:szCs w:val="28"/>
        </w:rPr>
      </w:pPr>
      <w:r>
        <w:rPr>
          <w:sz w:val="28"/>
          <w:szCs w:val="28"/>
        </w:rPr>
        <w:t>Klasselæren for 1.S på Bjerringbro skole, Jane Poulsen, fik en ide med at lade eleverne prøve at spille petanque tre mandage i træk á en god times varighed pr. gang, fremfor ”mange” timer på én gang</w:t>
      </w:r>
      <w:r w:rsidR="001865BA">
        <w:rPr>
          <w:sz w:val="28"/>
          <w:szCs w:val="28"/>
        </w:rPr>
        <w:t xml:space="preserve">. </w:t>
      </w:r>
    </w:p>
    <w:p w14:paraId="7A5F98F2" w14:textId="39CA4BFC" w:rsidR="00D142ED" w:rsidRDefault="001865BA" w:rsidP="00D142ED">
      <w:pPr>
        <w:rPr>
          <w:sz w:val="28"/>
          <w:szCs w:val="28"/>
        </w:rPr>
      </w:pPr>
      <w:r>
        <w:rPr>
          <w:sz w:val="28"/>
          <w:szCs w:val="28"/>
        </w:rPr>
        <w:t>Det har siden vist sig at være</w:t>
      </w:r>
      <w:r w:rsidR="005021F6">
        <w:rPr>
          <w:sz w:val="28"/>
          <w:szCs w:val="28"/>
        </w:rPr>
        <w:t xml:space="preserve"> en kæmpe succes, idet den lokale petanque klub, StarPetanque Danmark (som havde forløbet med eleverne via KLC) på den baggrund har fået 6 nye junior medlemmer.</w:t>
      </w:r>
    </w:p>
    <w:p w14:paraId="555ADFC1" w14:textId="279B8E01" w:rsidR="005021F6" w:rsidRDefault="00182B98" w:rsidP="00D142ED">
      <w:pPr>
        <w:rPr>
          <w:sz w:val="28"/>
          <w:szCs w:val="28"/>
        </w:rPr>
      </w:pPr>
      <w:r>
        <w:rPr>
          <w:sz w:val="28"/>
          <w:szCs w:val="28"/>
        </w:rPr>
        <w:t>Vi er ”helt oppe at køre”, udtaler klubbens formand Peter Ellekær. Vi har i mange år haft skoleklasser ude hos os til petanque via KLC, og rigtig mange elever har sagt at de syntes godt om at spille petanque, men det har ikke givet klubben nye junior medlemmer – før nu. Jeg er overbevist om, at Jane Poulsens ide med at lade eleverne komme tre gange har gjort at eleverne har snakket om petanque i skolen i de mellemlæggende perioder fortsætter Peter Ellekær.</w:t>
      </w:r>
    </w:p>
    <w:p w14:paraId="3F617F17" w14:textId="7B0665C2" w:rsidR="00182B98" w:rsidRDefault="00182B98" w:rsidP="00D142ED">
      <w:pPr>
        <w:rPr>
          <w:sz w:val="28"/>
          <w:szCs w:val="28"/>
        </w:rPr>
      </w:pPr>
      <w:r>
        <w:rPr>
          <w:sz w:val="28"/>
          <w:szCs w:val="28"/>
        </w:rPr>
        <w:t xml:space="preserve">StarPetanque afholdte en </w:t>
      </w:r>
      <w:r w:rsidR="00957A02">
        <w:rPr>
          <w:sz w:val="28"/>
          <w:szCs w:val="28"/>
        </w:rPr>
        <w:t>afslutnings</w:t>
      </w:r>
      <w:r w:rsidR="000914E4">
        <w:rPr>
          <w:sz w:val="28"/>
          <w:szCs w:val="28"/>
        </w:rPr>
        <w:t>-eftermiddag</w:t>
      </w:r>
      <w:r w:rsidR="00957A02">
        <w:rPr>
          <w:sz w:val="28"/>
          <w:szCs w:val="28"/>
        </w:rPr>
        <w:t xml:space="preserve"> efter de gange eleverne havde besøgt klubben, hvor elevernes forældre, søskende, og bedsteforældre var inviteret til at komme og se hvad de unge mennesker havde lært, og også selv prøve at spille med.</w:t>
      </w:r>
      <w:r w:rsidR="00851F99">
        <w:rPr>
          <w:sz w:val="28"/>
          <w:szCs w:val="28"/>
        </w:rPr>
        <w:t xml:space="preserve"> Der var, og </w:t>
      </w:r>
      <w:r w:rsidR="00E519ED">
        <w:rPr>
          <w:sz w:val="28"/>
          <w:szCs w:val="28"/>
        </w:rPr>
        <w:t>ER</w:t>
      </w:r>
      <w:r w:rsidR="00851F99">
        <w:rPr>
          <w:sz w:val="28"/>
          <w:szCs w:val="28"/>
        </w:rPr>
        <w:t>, stadigvæk kæmpe opbakning fra elevernes familier, som troligt enten spiller med eller sidder og ”hepper” udenfor banerne.</w:t>
      </w:r>
    </w:p>
    <w:p w14:paraId="7BAC5F03" w14:textId="33F09914" w:rsidR="00851F99" w:rsidRDefault="00851F99" w:rsidP="00D142ED">
      <w:pPr>
        <w:rPr>
          <w:sz w:val="28"/>
          <w:szCs w:val="28"/>
        </w:rPr>
      </w:pPr>
      <w:r>
        <w:rPr>
          <w:sz w:val="28"/>
          <w:szCs w:val="28"/>
        </w:rPr>
        <w:t>Vi er en klub der har mange dygtige instruktører, og en del af dem har været på DG</w:t>
      </w:r>
      <w:r w:rsidR="00215EA6">
        <w:rPr>
          <w:sz w:val="28"/>
          <w:szCs w:val="28"/>
        </w:rPr>
        <w:t xml:space="preserve">I kurset ”træning af børn med særlige behov”, så vi er rigtig godt ”klædt </w:t>
      </w:r>
      <w:r>
        <w:rPr>
          <w:sz w:val="28"/>
          <w:szCs w:val="28"/>
        </w:rPr>
        <w:t>på” til opgaven, fortæller Peter Ellekær</w:t>
      </w:r>
      <w:r w:rsidR="00B76D4B">
        <w:rPr>
          <w:sz w:val="28"/>
          <w:szCs w:val="28"/>
        </w:rPr>
        <w:t xml:space="preserve">. </w:t>
      </w:r>
      <w:r w:rsidR="00B6391E">
        <w:rPr>
          <w:sz w:val="28"/>
          <w:szCs w:val="28"/>
        </w:rPr>
        <w:t xml:space="preserve">Efter snakke med forældrene har vi valgt at </w:t>
      </w:r>
      <w:r w:rsidR="0093057F">
        <w:rPr>
          <w:sz w:val="28"/>
          <w:szCs w:val="28"/>
        </w:rPr>
        <w:t>lægge</w:t>
      </w:r>
      <w:r w:rsidR="00B6391E">
        <w:rPr>
          <w:sz w:val="28"/>
          <w:szCs w:val="28"/>
        </w:rPr>
        <w:t xml:space="preserve"> træningen af vores nye juniorer på et tidspunkt der passer familierne bedst, så børnene ikke er for trætte når de skal spille petanque, men at det også passer ind </w:t>
      </w:r>
      <w:r w:rsidR="00AF7BAC">
        <w:rPr>
          <w:sz w:val="28"/>
          <w:szCs w:val="28"/>
        </w:rPr>
        <w:t xml:space="preserve">ift. </w:t>
      </w:r>
      <w:r w:rsidR="00B6391E">
        <w:rPr>
          <w:sz w:val="28"/>
          <w:szCs w:val="28"/>
        </w:rPr>
        <w:t>spisetider osv.</w:t>
      </w:r>
    </w:p>
    <w:p w14:paraId="19D8D076" w14:textId="6D55670E" w:rsidR="0093057F" w:rsidRPr="00D142ED" w:rsidRDefault="0072264C" w:rsidP="00D142ED">
      <w:pPr>
        <w:rPr>
          <w:sz w:val="28"/>
          <w:szCs w:val="28"/>
        </w:rPr>
      </w:pPr>
      <w:r>
        <w:rPr>
          <w:sz w:val="28"/>
          <w:szCs w:val="28"/>
        </w:rPr>
        <w:t>Det er så livs givende for os instruktører at arbejde med disse herlige unge mennesker siger Peter Ellekær. Der er ingen tvivl om at de alle har talent for at spille petanque, og fortsætter de deres udvikling så har StarPetanque Danmark nogle rigtig dygtige spillere om få år</w:t>
      </w:r>
      <w:r w:rsidR="00215EA6">
        <w:rPr>
          <w:sz w:val="28"/>
          <w:szCs w:val="28"/>
        </w:rPr>
        <w:t xml:space="preserve">, slutter </w:t>
      </w:r>
      <w:r w:rsidR="002E19EA">
        <w:rPr>
          <w:sz w:val="28"/>
          <w:szCs w:val="28"/>
        </w:rPr>
        <w:t>Peter Ellekær af (mens han sender mange venlige tanker til Jane Poulsen).</w:t>
      </w:r>
    </w:p>
    <w:sectPr w:rsidR="0093057F" w:rsidRPr="00D142E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EE5"/>
    <w:rsid w:val="000914E4"/>
    <w:rsid w:val="000A4CEF"/>
    <w:rsid w:val="00182B98"/>
    <w:rsid w:val="001865BA"/>
    <w:rsid w:val="00215EA6"/>
    <w:rsid w:val="002D739F"/>
    <w:rsid w:val="002E19EA"/>
    <w:rsid w:val="003A2EE5"/>
    <w:rsid w:val="005021F6"/>
    <w:rsid w:val="005F7C0C"/>
    <w:rsid w:val="006E1AEF"/>
    <w:rsid w:val="0072264C"/>
    <w:rsid w:val="00851F99"/>
    <w:rsid w:val="0093057F"/>
    <w:rsid w:val="00957A02"/>
    <w:rsid w:val="00AF7BAC"/>
    <w:rsid w:val="00B6391E"/>
    <w:rsid w:val="00B76D4B"/>
    <w:rsid w:val="00D142ED"/>
    <w:rsid w:val="00E519ED"/>
    <w:rsid w:val="00EB52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A752"/>
  <w15:chartTrackingRefBased/>
  <w15:docId w15:val="{EBCEAACB-C97E-4ED7-B565-4A21D6DC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16"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A2E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3A2E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3A2EE5"/>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3A2EE5"/>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3A2EE5"/>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3A2EE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A2EE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A2EE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A2EE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A2EE5"/>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3A2EE5"/>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3A2EE5"/>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3A2EE5"/>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3A2EE5"/>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3A2EE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A2EE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A2EE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A2EE5"/>
    <w:rPr>
      <w:rFonts w:eastAsiaTheme="majorEastAsia" w:cstheme="majorBidi"/>
      <w:color w:val="272727" w:themeColor="text1" w:themeTint="D8"/>
    </w:rPr>
  </w:style>
  <w:style w:type="paragraph" w:styleId="Titel">
    <w:name w:val="Title"/>
    <w:basedOn w:val="Normal"/>
    <w:next w:val="Normal"/>
    <w:link w:val="TitelTegn"/>
    <w:uiPriority w:val="10"/>
    <w:qFormat/>
    <w:rsid w:val="003A2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A2EE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A2EE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A2EE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A2EE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A2EE5"/>
    <w:rPr>
      <w:i/>
      <w:iCs/>
      <w:color w:val="404040" w:themeColor="text1" w:themeTint="BF"/>
    </w:rPr>
  </w:style>
  <w:style w:type="paragraph" w:styleId="Listeafsnit">
    <w:name w:val="List Paragraph"/>
    <w:basedOn w:val="Normal"/>
    <w:uiPriority w:val="34"/>
    <w:qFormat/>
    <w:rsid w:val="003A2EE5"/>
    <w:pPr>
      <w:ind w:left="720"/>
      <w:contextualSpacing/>
    </w:pPr>
  </w:style>
  <w:style w:type="character" w:styleId="Kraftigfremhvning">
    <w:name w:val="Intense Emphasis"/>
    <w:basedOn w:val="Standardskrifttypeiafsnit"/>
    <w:uiPriority w:val="21"/>
    <w:qFormat/>
    <w:rsid w:val="003A2EE5"/>
    <w:rPr>
      <w:i/>
      <w:iCs/>
      <w:color w:val="2F5496" w:themeColor="accent1" w:themeShade="BF"/>
    </w:rPr>
  </w:style>
  <w:style w:type="paragraph" w:styleId="Strktcitat">
    <w:name w:val="Intense Quote"/>
    <w:basedOn w:val="Normal"/>
    <w:next w:val="Normal"/>
    <w:link w:val="StrktcitatTegn"/>
    <w:uiPriority w:val="30"/>
    <w:qFormat/>
    <w:rsid w:val="003A2E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3A2EE5"/>
    <w:rPr>
      <w:i/>
      <w:iCs/>
      <w:color w:val="2F5496" w:themeColor="accent1" w:themeShade="BF"/>
    </w:rPr>
  </w:style>
  <w:style w:type="character" w:styleId="Kraftighenvisning">
    <w:name w:val="Intense Reference"/>
    <w:basedOn w:val="Standardskrifttypeiafsnit"/>
    <w:uiPriority w:val="32"/>
    <w:qFormat/>
    <w:rsid w:val="003A2E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0EDC932FE80B4E8005DF303FB82CE9" ma:contentTypeVersion="19" ma:contentTypeDescription="Opret et nyt dokument." ma:contentTypeScope="" ma:versionID="5a82ae95af3cd9d77cc9d56b80f9d4ae">
  <xsd:schema xmlns:xsd="http://www.w3.org/2001/XMLSchema" xmlns:xs="http://www.w3.org/2001/XMLSchema" xmlns:p="http://schemas.microsoft.com/office/2006/metadata/properties" xmlns:ns2="6058056e-870d-44e6-99d0-b99b6df4d36e" xmlns:ns3="c953c0b5-9f8e-4147-b428-474b29ef09c9" targetNamespace="http://schemas.microsoft.com/office/2006/metadata/properties" ma:root="true" ma:fieldsID="811631f842e8f0f44cdc62983e86ea84" ns2:_="" ns3:_="">
    <xsd:import namespace="6058056e-870d-44e6-99d0-b99b6df4d36e"/>
    <xsd:import namespace="c953c0b5-9f8e-4147-b428-474b29ef09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8056e-870d-44e6-99d0-b99b6df4d36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5ab6b130-f10e-446e-b9e8-82f00043148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3c0b5-9f8e-4147-b428-474b29ef09c9"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afd952d4-eb1d-44f2-b657-472172d75811}" ma:internalName="TaxCatchAll" ma:showField="CatchAllData" ma:web="c953c0b5-9f8e-4147-b428-474b29ef0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58056e-870d-44e6-99d0-b99b6df4d36e">
      <Terms xmlns="http://schemas.microsoft.com/office/infopath/2007/PartnerControls"/>
    </lcf76f155ced4ddcb4097134ff3c332f>
    <TaxCatchAll xmlns="c953c0b5-9f8e-4147-b428-474b29ef09c9" xsi:nil="true"/>
  </documentManagement>
</p:properties>
</file>

<file path=customXml/itemProps1.xml><?xml version="1.0" encoding="utf-8"?>
<ds:datastoreItem xmlns:ds="http://schemas.openxmlformats.org/officeDocument/2006/customXml" ds:itemID="{F1492380-7EDD-4D49-8AB0-667C9F0580D3}"/>
</file>

<file path=customXml/itemProps2.xml><?xml version="1.0" encoding="utf-8"?>
<ds:datastoreItem xmlns:ds="http://schemas.openxmlformats.org/officeDocument/2006/customXml" ds:itemID="{7ED14476-BAFA-4A63-A020-E330A62AA274}"/>
</file>

<file path=customXml/itemProps3.xml><?xml version="1.0" encoding="utf-8"?>
<ds:datastoreItem xmlns:ds="http://schemas.openxmlformats.org/officeDocument/2006/customXml" ds:itemID="{FD52B191-8656-497E-A215-DC727EB83449}"/>
</file>

<file path=docProps/app.xml><?xml version="1.0" encoding="utf-8"?>
<Properties xmlns="http://schemas.openxmlformats.org/officeDocument/2006/extended-properties" xmlns:vt="http://schemas.openxmlformats.org/officeDocument/2006/docPropsVTypes">
  <Template>Normal.dotm</Template>
  <TotalTime>48</TotalTime>
  <Pages>1</Pages>
  <Words>291</Words>
  <Characters>1778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Hansen - Rengøring</dc:creator>
  <cp:keywords/>
  <dc:description/>
  <cp:lastModifiedBy>Anette Hansen - Rengøring</cp:lastModifiedBy>
  <cp:revision>15</cp:revision>
  <dcterms:created xsi:type="dcterms:W3CDTF">2025-11-23T12:49:00Z</dcterms:created>
  <dcterms:modified xsi:type="dcterms:W3CDTF">2025-11-23T13:37:00Z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0x010100540EDC932FE80B4E8005DF303FB82CE9</vt:lpwstr>
  </property>
</Properties>
</file>